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32" w:rsidRPr="00DC1668" w:rsidRDefault="00AD6732" w:rsidP="00AD6732">
      <w:pPr>
        <w:spacing w:after="0"/>
        <w:jc w:val="center"/>
        <w:rPr>
          <w:rFonts w:ascii="Times New Roman" w:hAnsi="Times New Roman" w:cs="Times New Roman"/>
          <w:b/>
          <w:sz w:val="28"/>
          <w:szCs w:val="28"/>
          <w:lang w:val="ba-RU"/>
        </w:rPr>
      </w:pPr>
      <w:bookmarkStart w:id="0" w:name="_GoBack"/>
      <w:bookmarkEnd w:id="0"/>
      <w:r w:rsidRPr="00DC1668">
        <w:rPr>
          <w:rFonts w:ascii="Times New Roman" w:hAnsi="Times New Roman" w:cs="Times New Roman"/>
          <w:b/>
          <w:sz w:val="28"/>
          <w:szCs w:val="28"/>
        </w:rPr>
        <w:t>Б</w:t>
      </w:r>
      <w:r w:rsidRPr="00DC1668">
        <w:rPr>
          <w:rFonts w:ascii="Times New Roman" w:hAnsi="Times New Roman" w:cs="Times New Roman"/>
          <w:b/>
          <w:sz w:val="28"/>
          <w:szCs w:val="28"/>
          <w:lang w:val="ba-RU"/>
        </w:rPr>
        <w:t xml:space="preserve">ашҡортостан республикаһы Нефтекама ҡалаһы ҡала округы биләмәһендә Рәсәй Федерация халыҡтарының телен һәм </w:t>
      </w:r>
      <w:proofErr w:type="gramStart"/>
      <w:r w:rsidRPr="00DC1668">
        <w:rPr>
          <w:rFonts w:ascii="Times New Roman" w:hAnsi="Times New Roman" w:cs="Times New Roman"/>
          <w:b/>
          <w:sz w:val="28"/>
          <w:szCs w:val="28"/>
          <w:lang w:val="ba-RU"/>
        </w:rPr>
        <w:t>м</w:t>
      </w:r>
      <w:proofErr w:type="gramEnd"/>
      <w:r w:rsidRPr="00DC1668">
        <w:rPr>
          <w:rFonts w:ascii="Times New Roman" w:hAnsi="Times New Roman" w:cs="Times New Roman"/>
          <w:b/>
          <w:sz w:val="28"/>
          <w:szCs w:val="28"/>
          <w:lang w:val="ba-RU"/>
        </w:rPr>
        <w:t>әҙәниәтен үҫтереүгә ярҙам итеү, милләт-ара һәм ко</w:t>
      </w:r>
      <w:r w:rsidR="00C5204E" w:rsidRPr="00DC1668">
        <w:rPr>
          <w:rFonts w:ascii="Times New Roman" w:hAnsi="Times New Roman" w:cs="Times New Roman"/>
          <w:b/>
          <w:sz w:val="28"/>
          <w:szCs w:val="28"/>
          <w:lang w:val="ba-RU"/>
        </w:rPr>
        <w:t>н</w:t>
      </w:r>
      <w:r w:rsidRPr="00DC1668">
        <w:rPr>
          <w:rFonts w:ascii="Times New Roman" w:hAnsi="Times New Roman" w:cs="Times New Roman"/>
          <w:b/>
          <w:sz w:val="28"/>
          <w:szCs w:val="28"/>
          <w:lang w:val="ba-RU"/>
        </w:rPr>
        <w:t>фессия-ара берҙәмлекте булдырыу буйынса урындағы сараларҙы тормошҡа ашарыу</w:t>
      </w:r>
    </w:p>
    <w:p w:rsidR="00AD6732" w:rsidRDefault="00AD6732" w:rsidP="00AD6732">
      <w:pPr>
        <w:spacing w:after="0"/>
        <w:jc w:val="center"/>
        <w:rPr>
          <w:rFonts w:ascii="Times New Roman" w:hAnsi="Times New Roman" w:cs="Times New Roman"/>
          <w:sz w:val="32"/>
          <w:szCs w:val="32"/>
          <w:lang w:val="ba-RU"/>
        </w:rPr>
      </w:pPr>
    </w:p>
    <w:p w:rsidR="00AD6732" w:rsidRDefault="00AD6732"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Нефтекама – Башҡортостандың иң ҙур ҡалаларының береһе. Бында </w:t>
      </w:r>
      <w:r w:rsidR="00DC1668">
        <w:rPr>
          <w:rFonts w:ascii="Times New Roman" w:hAnsi="Times New Roman" w:cs="Times New Roman"/>
          <w:sz w:val="28"/>
          <w:szCs w:val="28"/>
          <w:lang w:val="ba-RU"/>
        </w:rPr>
        <w:t xml:space="preserve">  </w:t>
      </w:r>
      <w:r>
        <w:rPr>
          <w:rFonts w:ascii="Times New Roman" w:hAnsi="Times New Roman" w:cs="Times New Roman"/>
          <w:sz w:val="28"/>
          <w:szCs w:val="28"/>
          <w:lang w:val="ba-RU"/>
        </w:rPr>
        <w:t>140 меңдән ашыу, уртаса йәше 36,5-кә тура килгән 60 милләт кешеһе йәшәй.</w:t>
      </w:r>
    </w:p>
    <w:p w:rsidR="00AD6732" w:rsidRDefault="00AD6732"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Ҡалабыҙҙа милләт-ара һәм конфессианаль диалогтар үҫеше, милли-мәҙәни мираҫтарыбыҙҙы һаҡлап ҡалыу һәм халҡыбыҙҙың күп төрлө милли йолаларын киләсәк бы</w:t>
      </w:r>
      <w:r w:rsidR="00C5204E">
        <w:rPr>
          <w:rFonts w:ascii="Times New Roman" w:hAnsi="Times New Roman" w:cs="Times New Roman"/>
          <w:sz w:val="28"/>
          <w:szCs w:val="28"/>
          <w:lang w:val="ba-RU"/>
        </w:rPr>
        <w:t>уындарға тапшырыу – урындағы үҙ</w:t>
      </w:r>
      <w:r>
        <w:rPr>
          <w:rFonts w:ascii="Times New Roman" w:hAnsi="Times New Roman" w:cs="Times New Roman"/>
          <w:sz w:val="28"/>
          <w:szCs w:val="28"/>
          <w:lang w:val="ba-RU"/>
        </w:rPr>
        <w:t>идара органдарының төп бурысы. Ҡала биләмәһендә 8 этник һәм 2 козак ойошмаһы, шулай уҡ, 20 дини берекмә әүҙем эшләй. Ғөмүмән, барлыҡ милли-мәҙәни берләшмәләр туған телде, үҙ халҡының ғөрөф-ғәҙәттәрен һәм йолаларын, милли ҡиммәттәрен пропагандалау эшмәкәрлегенә йүнәлткән. Шул йәһәттән ҡалала үҙешмәкәр коллективтар ойошторола, милли байрамдар үткәрелә. Хәҙерге ваҡытта милли ойошмаларҙың һәм төрлө этно-мәҙәни төркөмдәрҙең ҡеүәһе йәш быуындың милләт-ара үҙаңын, мәҙәниәт-ара компетенцияһын формалаштырыуҙа киң ҡулланыла. Миграцион процесс йылдан-йыл үҫә, мәҫәлән, 2019 йылда күсеп килеүселәр һаны 2487 кешегә еткән. Иң күп мигранттар һаны: Үзбәкстандан – 1112, Әрмәнстандан – 269, Таджикстандан – 221, Беларусиянан – 208 кеше. Башҡа милләттәрҙең күпләп артыуы айҡанлы, төрлө диаспора вәкилдәре араһында милләт-ара тотороҡлолоҡто һаҡлау маҡсатында, яңы ойошмалар төҙөү мөһимлеге тыуа. Ошо сәбәпле, милли-мәҙәни берләшмәләрҙә үҙ-ара социомәҙәни бәйләнештәр өсөн актуаль шарттар тыуҙырыу кәрәк.</w:t>
      </w:r>
    </w:p>
    <w:p w:rsidR="00AD6732" w:rsidRDefault="00AD6732"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Башҡортостан республикаһының  Нефтекама ҡалаһы ҡала округы биләмәһендә милли-ижтимағи ойошмаларҙың, милли-мәҙәни үҙәктәрҙең, диаспора һәм урындағы үҙидара органдарының үҙ-ара этник һәм милләт-ара  бәйләнештәрен тормошҡа ашырыусы муниципаль практика ғәмәлгә керетелә.</w:t>
      </w:r>
    </w:p>
    <w:p w:rsidR="00AD6732" w:rsidRDefault="00AD6732"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Практиканың маҡсаты: ҡала хакимиәте һәм милли үҙәктәрҙең үҙ-ара хеҙмәттәшлеген үҫтереү, диаспораларҙың, милли ижтимағи, дини ойошмаларҙың көнүҙәк мәсьәләләрен хәл итеүҙә ярҙам итеү, уңайлы шарттар формалаштырыу, граждандарҙың социаль яуаплылыҡ тәртибен популярлаштырыу, социаль көсөргәнешлекте кәметеү; йәмғиәттә юғары әхлаҡи һәм рухи ҡиммәттәрҙе булдырыуға булышлыҡ итеү, милли мәҙәниәтте, халыҡ йолаларын яңыртыу, һаҡлау, байытыу.</w:t>
      </w:r>
    </w:p>
    <w:p w:rsidR="00AD6732" w:rsidRDefault="00AD6732"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Бурыстар:</w:t>
      </w:r>
    </w:p>
    <w:p w:rsidR="00AD6732" w:rsidRDefault="00AD6732" w:rsidP="002018E6">
      <w:pPr>
        <w:pStyle w:val="a3"/>
        <w:numPr>
          <w:ilvl w:val="0"/>
          <w:numId w:val="2"/>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Граждандар берҙәмлеген нығытыу, милләт-ара һәм конфессиональ бәйләнештәрҙә үҙ-ара яраҡлашыуҙы булдырыу;</w:t>
      </w:r>
    </w:p>
    <w:p w:rsidR="00AD6732" w:rsidRDefault="00AD6732" w:rsidP="002018E6">
      <w:pPr>
        <w:pStyle w:val="a3"/>
        <w:numPr>
          <w:ilvl w:val="0"/>
          <w:numId w:val="2"/>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lastRenderedPageBreak/>
        <w:t>Үҙ-ара милли бәйләнештәр өлкәһендә муниципаль идараны яҡшыртыу;</w:t>
      </w:r>
    </w:p>
    <w:p w:rsidR="00AD6732" w:rsidRDefault="00AD6732" w:rsidP="002018E6">
      <w:pPr>
        <w:pStyle w:val="a3"/>
        <w:numPr>
          <w:ilvl w:val="0"/>
          <w:numId w:val="2"/>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Башҡортостан республикаһының Нефтекама ҡала округы биләмәһендә халыҡтар мәҙәниәте һәм теленең милли күптөрлөлөгөн һаҡлау;</w:t>
      </w:r>
    </w:p>
    <w:p w:rsidR="00AD6732" w:rsidRDefault="00AD6732" w:rsidP="002018E6">
      <w:pPr>
        <w:pStyle w:val="a3"/>
        <w:numPr>
          <w:ilvl w:val="0"/>
          <w:numId w:val="2"/>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Милли-мәҙәни ойошмаларға мәғлүмәти-методик, консультатив һәм ойоштороу эштәрендә ярҙам итеү;</w:t>
      </w:r>
    </w:p>
    <w:p w:rsidR="00AD6732" w:rsidRPr="00AD6732" w:rsidRDefault="00AD6732" w:rsidP="002018E6">
      <w:pPr>
        <w:pStyle w:val="a3"/>
        <w:numPr>
          <w:ilvl w:val="0"/>
          <w:numId w:val="2"/>
        </w:numPr>
        <w:tabs>
          <w:tab w:val="left" w:pos="993"/>
        </w:tabs>
        <w:spacing w:after="0"/>
        <w:ind w:left="0" w:firstLine="708"/>
        <w:jc w:val="both"/>
        <w:rPr>
          <w:rFonts w:ascii="Times New Roman" w:hAnsi="Times New Roman" w:cs="Times New Roman"/>
          <w:sz w:val="28"/>
          <w:szCs w:val="28"/>
          <w:lang w:val="ba-RU"/>
        </w:rPr>
      </w:pPr>
      <w:r w:rsidRPr="00AD6732">
        <w:rPr>
          <w:rFonts w:ascii="Times New Roman" w:hAnsi="Times New Roman" w:cs="Times New Roman"/>
          <w:sz w:val="28"/>
          <w:szCs w:val="28"/>
          <w:lang w:val="ba-RU"/>
        </w:rPr>
        <w:t>М</w:t>
      </w:r>
      <w:proofErr w:type="spellStart"/>
      <w:r w:rsidRPr="00AD6732">
        <w:rPr>
          <w:rFonts w:ascii="Times New Roman" w:hAnsi="Times New Roman" w:cs="Times New Roman"/>
          <w:sz w:val="28"/>
          <w:szCs w:val="28"/>
        </w:rPr>
        <w:t>игранттар</w:t>
      </w:r>
      <w:proofErr w:type="spellEnd"/>
      <w:r w:rsidRPr="00AD6732">
        <w:rPr>
          <w:rFonts w:ascii="Times New Roman" w:hAnsi="Times New Roman" w:cs="Times New Roman"/>
          <w:sz w:val="28"/>
          <w:szCs w:val="28"/>
          <w:lang w:val="ba-RU"/>
        </w:rPr>
        <w:t>ҙы социаль һәм мәҙәни яҡтан адаптациалау;</w:t>
      </w:r>
    </w:p>
    <w:p w:rsidR="00AD6732" w:rsidRPr="00AD6732" w:rsidRDefault="00AD6732" w:rsidP="002018E6">
      <w:pPr>
        <w:pStyle w:val="a3"/>
        <w:numPr>
          <w:ilvl w:val="0"/>
          <w:numId w:val="2"/>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М</w:t>
      </w:r>
      <w:r w:rsidRPr="00AD6732">
        <w:rPr>
          <w:rFonts w:ascii="Times New Roman" w:hAnsi="Times New Roman" w:cs="Times New Roman"/>
          <w:sz w:val="28"/>
          <w:szCs w:val="28"/>
          <w:lang w:val="ba-RU"/>
        </w:rPr>
        <w:t>илли берләшмәләрҙең үҙ-ара аралашыу даирәһен киңәйтеү;</w:t>
      </w:r>
    </w:p>
    <w:p w:rsidR="00AD6732" w:rsidRPr="00AD6732" w:rsidRDefault="00AD6732" w:rsidP="002018E6">
      <w:pPr>
        <w:pStyle w:val="a3"/>
        <w:numPr>
          <w:ilvl w:val="0"/>
          <w:numId w:val="2"/>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Ы</w:t>
      </w:r>
      <w:r w:rsidRPr="00AD6732">
        <w:rPr>
          <w:rFonts w:ascii="Times New Roman" w:hAnsi="Times New Roman" w:cs="Times New Roman"/>
          <w:sz w:val="28"/>
          <w:szCs w:val="28"/>
          <w:lang w:val="ba-RU"/>
        </w:rPr>
        <w:t>ңғай эмоциональ аралашыу һәм башҡа милләт вәкилдәренә ихтирам һәм толерантлыҡ формалаштырыу.</w:t>
      </w:r>
    </w:p>
    <w:p w:rsidR="00AD6732" w:rsidRDefault="00963655"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Ҡалала йәшәүсе халыҡтарҙың милләт-ара диалогын үҫтереү, мәҙәни мираҫын, күп төрлө ғөрөф-ғәҙәттәрен һаҡлауға һәм киләсәк быуынға тапшырыуға булышлыҡ итеү, власть органдары менән бәйләнеште нығытыу йөҙөнән 2017 йылдың 26 декабрендә 5438-се номерлы “Башҡортостан республикаһының Нефтекама ҡала округы территорияһында Дәүләт милли сәйәсәте Стратегияһын бойомға ашырыу” муниципаль программаһы нигеҙнәмәһе төҙөлдө. </w:t>
      </w:r>
    </w:p>
    <w:p w:rsidR="00AD6732" w:rsidRDefault="00963655"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Ҡалала </w:t>
      </w:r>
      <w:r w:rsidR="00672BBF">
        <w:rPr>
          <w:rFonts w:ascii="Times New Roman" w:hAnsi="Times New Roman" w:cs="Times New Roman"/>
          <w:sz w:val="28"/>
          <w:szCs w:val="28"/>
          <w:lang w:val="ba-RU"/>
        </w:rPr>
        <w:t>дәүләт милли сәйәсәтен тормошҡа ашырыу дөйөм Рәсәй һәм республика талаптарына яраҡлаштырылған. Практиканы тормошҡа ашырыуҙы регламентлаусы эшмәкәрлектең муниципаль норматив хоҡуҡи акттары исемлеге:2008 йылдан ҡаланың тарих, тыуған яҡты өйрәнеү музейында милли-мәҙәни</w:t>
      </w:r>
      <w:r w:rsidR="0031257B">
        <w:rPr>
          <w:rFonts w:ascii="Times New Roman" w:hAnsi="Times New Roman" w:cs="Times New Roman"/>
          <w:sz w:val="28"/>
          <w:szCs w:val="28"/>
          <w:lang w:val="ba-RU"/>
        </w:rPr>
        <w:t xml:space="preserve"> ойошмалар үҙәге эшләй. Ҡала хәкимиәте тарафынан раҫланған нигеҙнәмәгә таянып, Үҙәктә ҡала башҡорттары ҡоролтайы, Рус Соборы, татар, мари, удмурт, украин ойошмалары эшләй. Байрамдарҙа таджик, әрмән, әзербайджан диаспоралары вәкилдәре лә әүҙем ҡатнаша. Был ойошмалар телебеҙҙе, милли биҙәктәребеҙҙе, ғөрөф-ғәҙәттәребеҙҙе халыҡҡа, киләсәк быуынд</w:t>
      </w:r>
      <w:r w:rsidR="002018E6">
        <w:rPr>
          <w:rFonts w:ascii="Times New Roman" w:hAnsi="Times New Roman" w:cs="Times New Roman"/>
          <w:sz w:val="28"/>
          <w:szCs w:val="28"/>
          <w:lang w:val="ba-RU"/>
        </w:rPr>
        <w:t>а</w:t>
      </w:r>
      <w:r w:rsidR="0031257B">
        <w:rPr>
          <w:rFonts w:ascii="Times New Roman" w:hAnsi="Times New Roman" w:cs="Times New Roman"/>
          <w:sz w:val="28"/>
          <w:szCs w:val="28"/>
          <w:lang w:val="ba-RU"/>
        </w:rPr>
        <w:t>рға еткереүҙә һәм һаҡлап ҡалыуҙа ҙур эштәр башҡара.Оҙаҡ йылдар дауамында милли-мәҙәни Үҙәккә йылына 500-ҙән артыҡ кеше</w:t>
      </w:r>
      <w:r w:rsidR="00D70D6C">
        <w:rPr>
          <w:rFonts w:ascii="Times New Roman" w:hAnsi="Times New Roman" w:cs="Times New Roman"/>
          <w:sz w:val="28"/>
          <w:szCs w:val="28"/>
          <w:lang w:val="ba-RU"/>
        </w:rPr>
        <w:t xml:space="preserve"> йөрөй. Милли-мәҙәни ойошмалар ҡала хәкимиәтенең консул</w:t>
      </w:r>
      <w:r w:rsidR="00ED6773">
        <w:rPr>
          <w:rFonts w:ascii="Times New Roman" w:hAnsi="Times New Roman" w:cs="Times New Roman"/>
          <w:sz w:val="28"/>
          <w:szCs w:val="28"/>
          <w:lang w:val="ba-RU"/>
        </w:rPr>
        <w:t>ь</w:t>
      </w:r>
      <w:r w:rsidR="00D70D6C">
        <w:rPr>
          <w:rFonts w:ascii="Times New Roman" w:hAnsi="Times New Roman" w:cs="Times New Roman"/>
          <w:sz w:val="28"/>
          <w:szCs w:val="28"/>
          <w:lang w:val="ba-RU"/>
        </w:rPr>
        <w:t xml:space="preserve">татив һәм матди ярҙамында, мәҙәниәт йорттары һәм мәғариф учреждениелары менән берлектә, алдан төҙөлгән йыллыҡ һәм айлыҡ план – программаға таянып эшләй. </w:t>
      </w:r>
    </w:p>
    <w:p w:rsidR="00012587" w:rsidRDefault="00D70D6C"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Осрашыуҙар һәм Үҙәктең ултырыштарын үткәреү өсөн, ҡала хәкимиәте тарафынан милли-мәҙәни ойошмалар Үҙәгенә булмә бирелгән. Башҡортостан республикаһының Нефтекама ҡала округы биләмәһендә ҡала башлығы етәкселегендә</w:t>
      </w:r>
      <w:r w:rsidR="00012587">
        <w:rPr>
          <w:rFonts w:ascii="Times New Roman" w:hAnsi="Times New Roman" w:cs="Times New Roman"/>
          <w:sz w:val="28"/>
          <w:szCs w:val="28"/>
          <w:lang w:val="ba-RU"/>
        </w:rPr>
        <w:t xml:space="preserve"> милләттәр берҙәмлеген, дәүләт конфессиональ бәйләнештәрҙе, дини ойошмаларҙың аралашыуын нығытыу мәсьәләләре буйынса Совет төҙөлгән. Советҡа дини һәм милли ойошмаларҙың етәкселәре һәм рәйестәре керә.</w:t>
      </w:r>
    </w:p>
    <w:p w:rsidR="003F4AE9" w:rsidRDefault="002018E6"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lastRenderedPageBreak/>
        <w:t>Муниципаль-</w:t>
      </w:r>
      <w:r w:rsidR="00012587">
        <w:rPr>
          <w:rFonts w:ascii="Times New Roman" w:hAnsi="Times New Roman" w:cs="Times New Roman"/>
          <w:sz w:val="28"/>
          <w:szCs w:val="28"/>
          <w:lang w:val="ba-RU"/>
        </w:rPr>
        <w:t>ара хеҙмәттәшлек буйынса</w:t>
      </w:r>
      <w:r w:rsidR="003F4AE9">
        <w:rPr>
          <w:rFonts w:ascii="Times New Roman" w:hAnsi="Times New Roman" w:cs="Times New Roman"/>
          <w:sz w:val="28"/>
          <w:szCs w:val="28"/>
          <w:lang w:val="ba-RU"/>
        </w:rPr>
        <w:t xml:space="preserve"> Республиканың Ағиҙел, Яңауыл, Дүртөйл</w:t>
      </w:r>
      <w:r>
        <w:rPr>
          <w:rFonts w:ascii="Times New Roman" w:hAnsi="Times New Roman" w:cs="Times New Roman"/>
          <w:sz w:val="28"/>
          <w:szCs w:val="28"/>
          <w:lang w:val="ba-RU"/>
        </w:rPr>
        <w:t>и</w:t>
      </w:r>
      <w:r w:rsidR="003F4AE9">
        <w:rPr>
          <w:rFonts w:ascii="Times New Roman" w:hAnsi="Times New Roman" w:cs="Times New Roman"/>
          <w:sz w:val="28"/>
          <w:szCs w:val="28"/>
          <w:lang w:val="ba-RU"/>
        </w:rPr>
        <w:t>, Краснокама, Ҡалтасы райондары, шулай уҡ Татарстандың Алабуға ҡалаһы менән килешеү төҙөлөп, имзаланған.</w:t>
      </w:r>
    </w:p>
    <w:p w:rsidR="009D0C69" w:rsidRDefault="003F4AE9"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Ғинуар айынан ноябргәсә милли-мәҙәни үҙәктәр көндәрен үткәреү матур йолаға әүерелде. </w:t>
      </w:r>
      <w:r w:rsidR="009D0C69">
        <w:rPr>
          <w:rFonts w:ascii="Times New Roman" w:hAnsi="Times New Roman" w:cs="Times New Roman"/>
          <w:sz w:val="28"/>
          <w:szCs w:val="28"/>
          <w:lang w:val="ba-RU"/>
        </w:rPr>
        <w:t>Бындай саралар ҡаланың күсмә “Халыҡтар дуҫлығы кубогы”н тапшырыуҙан башланып китә:</w:t>
      </w:r>
    </w:p>
    <w:p w:rsidR="009D0C69" w:rsidRDefault="009D0C69"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Рус теле һәм мәҙәниәте (ғинуар);</w:t>
      </w:r>
    </w:p>
    <w:p w:rsidR="009D0C69" w:rsidRDefault="009D0C69"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Удмурт теле һәм мәҙәниәте (март);</w:t>
      </w:r>
    </w:p>
    <w:p w:rsidR="009D0C69" w:rsidRDefault="009D0C69"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Татар теле һәм мәҙәниәте (апрель);</w:t>
      </w:r>
    </w:p>
    <w:p w:rsidR="009D0C69" w:rsidRDefault="009D0C69"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Украин теле һәм мәҙәниәте (май);</w:t>
      </w:r>
    </w:p>
    <w:p w:rsidR="009D0C69" w:rsidRDefault="009D0C69"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Башҡорт теле һәм мәҙәниәте (октябрь)</w:t>
      </w:r>
    </w:p>
    <w:p w:rsidR="009D0C69" w:rsidRDefault="009D0C69"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Мари теле һәм мәҙәниәте (ноябрь).</w:t>
      </w:r>
    </w:p>
    <w:p w:rsidR="009D0C69" w:rsidRDefault="009D0C69"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Милли-мәҙәни көндәрҙе үткәреү пландары төрлө һәм мауыҡтырғыс. Саралар барышында фәнни-практик семинарҙар, рус, башҡорт, удмурт, мари халыҡтарының ғөрөф-ғәҙәттәре, йолалары; татар, украин һынлы сәнғәтен тарих һәм бөгөнгө көн менән бәйләп биреү, халыҡтарҙың милли кейемдәре, биҙәнеү әйберҙәренең йылдар үтеү менән үҙгәреүен күрһәтеү. Үткәрелгән байрам саралары тураһында мәғлүмәт милләт-ара һәм конфессия-ара Дәүләт системаһы “Ваҡиғалар календары” мониторингында сағылып бара.</w:t>
      </w:r>
    </w:p>
    <w:p w:rsidR="00ED0BC7" w:rsidRDefault="009D0C69"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Йыл дауамында (2019 йылда) ҡала хәкимиәте, милли үҙәктәр менән берлектә үткәргән сараларҙа </w:t>
      </w:r>
      <w:r w:rsidR="00C304DE">
        <w:rPr>
          <w:rFonts w:ascii="Times New Roman" w:hAnsi="Times New Roman" w:cs="Times New Roman"/>
          <w:sz w:val="28"/>
          <w:szCs w:val="28"/>
          <w:lang w:val="ba-RU"/>
        </w:rPr>
        <w:t xml:space="preserve">40000 артыҡ кеше ҡатнашҡан. “Милли мәҙәниәттең һүнмәҫ нуры”, “Беҙ төрлө, ләкин бер тигеҙ”, “Дуҫлыҡ йондоҙлоғо”, “Милли мәҙәниәттәр гөлләмәһе” </w:t>
      </w:r>
      <w:r w:rsidR="00ED0BC7">
        <w:rPr>
          <w:rFonts w:ascii="Times New Roman" w:hAnsi="Times New Roman" w:cs="Times New Roman"/>
          <w:sz w:val="28"/>
          <w:szCs w:val="28"/>
          <w:lang w:val="ba-RU"/>
        </w:rPr>
        <w:t>брошюраларында тарихи-мәҙәни мираҫыбыҙҙы һаҡлау тәжрибәһе тупланған.</w:t>
      </w:r>
    </w:p>
    <w:p w:rsidR="00ED0BC7" w:rsidRDefault="00ED0BC7"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Ҡала биләмәһендә бер генә сара ла милли-мәҙәни үҙәктәр, диаспоралар ҡатнашлығынан башҡа үт</w:t>
      </w:r>
      <w:r w:rsidR="00ED6773">
        <w:rPr>
          <w:rFonts w:ascii="Times New Roman" w:hAnsi="Times New Roman" w:cs="Times New Roman"/>
          <w:sz w:val="28"/>
          <w:szCs w:val="28"/>
          <w:lang w:val="ba-RU"/>
        </w:rPr>
        <w:t>мәй. 2019 йылда ғына ла милли ой</w:t>
      </w:r>
      <w:r>
        <w:rPr>
          <w:rFonts w:ascii="Times New Roman" w:hAnsi="Times New Roman" w:cs="Times New Roman"/>
          <w:sz w:val="28"/>
          <w:szCs w:val="28"/>
          <w:lang w:val="ba-RU"/>
        </w:rPr>
        <w:t xml:space="preserve">ошмалар тарафынан төрлө темаға 478 сара уҙғарылған. Йылдан йыл саралар мауыҡтырғыс, бай була бара, яҡын – тирә төбәктәр, Татарстан, Удмуртия, Марий Эл </w:t>
      </w:r>
      <w:r w:rsidR="00ED6773">
        <w:rPr>
          <w:rFonts w:ascii="Times New Roman" w:hAnsi="Times New Roman" w:cs="Times New Roman"/>
          <w:sz w:val="28"/>
          <w:szCs w:val="28"/>
          <w:lang w:val="ba-RU"/>
        </w:rPr>
        <w:t>р</w:t>
      </w:r>
      <w:r>
        <w:rPr>
          <w:rFonts w:ascii="Times New Roman" w:hAnsi="Times New Roman" w:cs="Times New Roman"/>
          <w:sz w:val="28"/>
          <w:szCs w:val="28"/>
          <w:lang w:val="ba-RU"/>
        </w:rPr>
        <w:t>еспубликалары, Пермь өлкәләре менән бәйләнештәр нығый.</w:t>
      </w:r>
    </w:p>
    <w:p w:rsidR="00ED0BC7" w:rsidRDefault="00ED0BC7"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Ҡалала Рәсәй Федерацияһының фин-уғыр Үҙәге менән берлектә “Фин-уғыр транзиты: “Ғаилә йолалары” халыҡ-ара фестивале үткәрелде (2016, 2020 йылдар). </w:t>
      </w:r>
    </w:p>
    <w:p w:rsidR="00964F73" w:rsidRDefault="00ED0BC7"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Башҡортостан республикаһының Нефте</w:t>
      </w:r>
      <w:r w:rsidR="002018E6">
        <w:rPr>
          <w:rFonts w:ascii="Times New Roman" w:hAnsi="Times New Roman" w:cs="Times New Roman"/>
          <w:sz w:val="28"/>
          <w:szCs w:val="28"/>
          <w:lang w:val="ba-RU"/>
        </w:rPr>
        <w:t>кама ҡала округы биләмәһендә Ф.</w:t>
      </w:r>
      <w:r>
        <w:rPr>
          <w:rFonts w:ascii="Times New Roman" w:hAnsi="Times New Roman" w:cs="Times New Roman"/>
          <w:sz w:val="28"/>
          <w:szCs w:val="28"/>
          <w:lang w:val="ba-RU"/>
        </w:rPr>
        <w:t>Ҡудашева исемендәге</w:t>
      </w:r>
      <w:r w:rsidR="00C11677">
        <w:rPr>
          <w:rFonts w:ascii="Times New Roman" w:hAnsi="Times New Roman" w:cs="Times New Roman"/>
          <w:sz w:val="28"/>
          <w:szCs w:val="28"/>
          <w:lang w:val="ba-RU"/>
        </w:rPr>
        <w:t xml:space="preserve"> башҡорт һәм татар йырын башҡарыусыларҙың “Дуҫлыҡ моңо” конкурс – фестивале үткәрелә. 2017 йылда был фестивалдә 52 конкурсант ҡатнашты, </w:t>
      </w:r>
      <w:r w:rsidR="00964F73">
        <w:rPr>
          <w:rFonts w:ascii="Times New Roman" w:hAnsi="Times New Roman" w:cs="Times New Roman"/>
          <w:sz w:val="28"/>
          <w:szCs w:val="28"/>
          <w:lang w:val="ba-RU"/>
        </w:rPr>
        <w:t xml:space="preserve">уларҙың өсөһө яҡындағы сит илдән (Ҡаҙағстан, Ҡырғыҙстан, Белорусь республикаларынан), ун бише Рәсәй төбәктәренән (Санкт-Петербург, Мәскәү, Курған, Ырымбур өлкәләре, Пермь, Кемерово, Ижау, Ульяновск, Силәбе ҡалаларынан), 32 ҡатнашыусы Башҡортостан </w:t>
      </w:r>
      <w:r w:rsidR="00964F73">
        <w:rPr>
          <w:rFonts w:ascii="Times New Roman" w:hAnsi="Times New Roman" w:cs="Times New Roman"/>
          <w:sz w:val="28"/>
          <w:szCs w:val="28"/>
          <w:lang w:val="ba-RU"/>
        </w:rPr>
        <w:lastRenderedPageBreak/>
        <w:t>республикаһынан ине. Алдағы фести</w:t>
      </w:r>
      <w:r w:rsidR="00ED6773">
        <w:rPr>
          <w:rFonts w:ascii="Times New Roman" w:hAnsi="Times New Roman" w:cs="Times New Roman"/>
          <w:sz w:val="28"/>
          <w:szCs w:val="28"/>
          <w:lang w:val="ba-RU"/>
        </w:rPr>
        <w:t>в</w:t>
      </w:r>
      <w:r w:rsidR="00964F73">
        <w:rPr>
          <w:rFonts w:ascii="Times New Roman" w:hAnsi="Times New Roman" w:cs="Times New Roman"/>
          <w:sz w:val="28"/>
          <w:szCs w:val="28"/>
          <w:lang w:val="ba-RU"/>
        </w:rPr>
        <w:t>алде уҙғарыу 2021 йылға планлаштырылған. 2019 йылда Республиканың мари мәҙәниәте үҙәге менән берлектә, ҡалала “Календарь й</w:t>
      </w:r>
      <w:r w:rsidR="00ED6773">
        <w:rPr>
          <w:rFonts w:ascii="Times New Roman" w:hAnsi="Times New Roman" w:cs="Times New Roman"/>
          <w:sz w:val="28"/>
          <w:szCs w:val="28"/>
          <w:lang w:val="ba-RU"/>
        </w:rPr>
        <w:t>о</w:t>
      </w:r>
      <w:r w:rsidR="00964F73">
        <w:rPr>
          <w:rFonts w:ascii="Times New Roman" w:hAnsi="Times New Roman" w:cs="Times New Roman"/>
          <w:sz w:val="28"/>
          <w:szCs w:val="28"/>
          <w:lang w:val="ba-RU"/>
        </w:rPr>
        <w:t>ла байрамдары” ижад лабораторияһы сараһы үтте. Удмурт милли-мәҙәни көндәренең йомғаҡлау сараларында Ижау ҡалаһынан Дәүләт йыр-бейеү ансамбле “Танок”, Удмурт республикаһының “Италмас” Дәүләт академик йыр-бейеү ансамблдәре сығыш яһаны.</w:t>
      </w:r>
    </w:p>
    <w:p w:rsidR="00E205EA" w:rsidRDefault="00964F73"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2019 йылда Нефтекама ҡалаһында республиканың 100 йыллығына бағышланған скульптура һәм кесе архитектура формалары</w:t>
      </w:r>
      <w:r w:rsidR="00D64A4C">
        <w:rPr>
          <w:rFonts w:ascii="Times New Roman" w:hAnsi="Times New Roman" w:cs="Times New Roman"/>
          <w:sz w:val="28"/>
          <w:szCs w:val="28"/>
          <w:lang w:val="ba-RU"/>
        </w:rPr>
        <w:t xml:space="preserve"> “Оҫталар ҡалаһы” Асыҡ республика конкурсы үтте. Бында “Урал Батыр” эпосы персон</w:t>
      </w:r>
      <w:r w:rsidR="0064331F">
        <w:rPr>
          <w:rFonts w:ascii="Times New Roman" w:hAnsi="Times New Roman" w:cs="Times New Roman"/>
          <w:sz w:val="28"/>
          <w:szCs w:val="28"/>
          <w:lang w:val="ba-RU"/>
        </w:rPr>
        <w:t>аждарын сағылдырған ағас һындар, һын</w:t>
      </w:r>
      <w:r w:rsidR="00E205EA">
        <w:rPr>
          <w:rFonts w:ascii="Times New Roman" w:hAnsi="Times New Roman" w:cs="Times New Roman"/>
          <w:sz w:val="28"/>
          <w:szCs w:val="28"/>
          <w:lang w:val="ba-RU"/>
        </w:rPr>
        <w:t>лы композициялар әҙерләнде.</w:t>
      </w:r>
    </w:p>
    <w:p w:rsidR="00EA29DB" w:rsidRDefault="00E205EA"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2019 йылда Кама йылғаһы ярында Краснокама районы Николо-Березовка ауылы янында халыҡ байрамы “Һабантуй” үткәреү йолалары ҡабат тергеҙелде. Һуңғы тапҡыр бындай байрам 2006 йылда уҙғайны. Шулай уҡ милли ой</w:t>
      </w:r>
      <w:r w:rsidR="002018E6">
        <w:rPr>
          <w:rFonts w:ascii="Times New Roman" w:hAnsi="Times New Roman" w:cs="Times New Roman"/>
          <w:sz w:val="28"/>
          <w:szCs w:val="28"/>
          <w:lang w:val="ba-RU"/>
        </w:rPr>
        <w:t>ошмалар ағзалары Ҡазан ҡалаһында</w:t>
      </w:r>
      <w:r>
        <w:rPr>
          <w:rFonts w:ascii="Times New Roman" w:hAnsi="Times New Roman" w:cs="Times New Roman"/>
          <w:sz w:val="28"/>
          <w:szCs w:val="28"/>
          <w:lang w:val="ba-RU"/>
        </w:rPr>
        <w:t xml:space="preserve"> - “Төбәк фәнни конференцияла, Ижау ҡалаһында – “Бөтә донъя татар ҡатын-ҡыҙҙары съезы”нда, Ижау, Санкт-Петербургта уҙған “Гербер” байрамында</w:t>
      </w:r>
      <w:r w:rsidR="00EA29DB">
        <w:rPr>
          <w:rFonts w:ascii="Times New Roman" w:hAnsi="Times New Roman" w:cs="Times New Roman"/>
          <w:sz w:val="28"/>
          <w:szCs w:val="28"/>
          <w:lang w:val="ba-RU"/>
        </w:rPr>
        <w:t xml:space="preserve"> сығыштар яһаны. Башҡорт ҡоролтайы вәкилдәре Пермь өлкәһенең Барҙым районында Башҡорт мәҙәниәте көндәрендә ҡунаҡта булдылар.</w:t>
      </w:r>
    </w:p>
    <w:p w:rsidR="00D70D6C" w:rsidRDefault="00EA29DB"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Милли-мәҙәни ойошмалар, диаспоралар, йәштәр комитеты, ҡаланың шағирҙары, яҙыусылары, рәссамдары, журналистары менән берлектә эшләйҙәр. Ойошмаларға өлкәндәр менән бергә ижади ҡарашлы йәштәр ҙә йөрөй. Милли байрамдар менән бәйләп, спорт саралары ла үткәрелә.</w:t>
      </w:r>
      <w:r w:rsidR="008240FE">
        <w:rPr>
          <w:rFonts w:ascii="Times New Roman" w:hAnsi="Times New Roman" w:cs="Times New Roman"/>
          <w:sz w:val="28"/>
          <w:szCs w:val="28"/>
          <w:lang w:val="ba-RU"/>
        </w:rPr>
        <w:t xml:space="preserve"> Милли сәйәсәттең төп бурысы булып – балаларҙы һәм йәштәрҙе туған телде өйрәтеүгә ылыҡтырыу, уларҙа илһөйәрлекте, милли ғөрөф-ғәҙәттәргә ихтирамды, милләт-ара һәм конфессия-ара мөнәсәбәттәрҙә тотороҡлолоҡ тәрбиәләү тора.</w:t>
      </w:r>
    </w:p>
    <w:p w:rsidR="00AD6732" w:rsidRDefault="008240FE"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Ҡала биләмәһендә 63 мәғариф ойошмаһы эшләй, уларҙа Рәсәй Федерацияһының 4 туған теле өйрәнелә.</w:t>
      </w:r>
    </w:p>
    <w:p w:rsidR="008240FE" w:rsidRDefault="008240FE"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Барлыҡ мәктәпкәсә белем биреү ойошмаларында мәҙәниәтте, республикала йәшәгән халыҡ йолаларын, туған телде өйрәнеү түңәрәктәре эшләй. Балалар баҡсаларында ата-әсәләр һәм педагогтар менән берлектә, милли мөйөштәр, күргәҙмәләр ойошторола. Ҡаланың дөйөм белем биреү ойошмаларында туған телдәр һәм башҡорт теле уҡытыла (туған башҡорт телен һәм әҙәбиәтен 90,</w:t>
      </w:r>
      <w:r w:rsidR="006F112A">
        <w:rPr>
          <w:rFonts w:ascii="Times New Roman" w:hAnsi="Times New Roman" w:cs="Times New Roman"/>
          <w:sz w:val="28"/>
          <w:szCs w:val="28"/>
          <w:lang w:val="ba-RU"/>
        </w:rPr>
        <w:t>8</w:t>
      </w:r>
      <w:r w:rsidR="006F112A" w:rsidRPr="006F112A">
        <w:rPr>
          <w:rFonts w:ascii="Times New Roman" w:hAnsi="Times New Roman" w:cs="Times New Roman"/>
          <w:sz w:val="28"/>
          <w:szCs w:val="28"/>
          <w:lang w:val="ba-RU"/>
        </w:rPr>
        <w:t>%</w:t>
      </w:r>
      <w:r w:rsidR="006F112A">
        <w:rPr>
          <w:rFonts w:ascii="Times New Roman" w:hAnsi="Times New Roman" w:cs="Times New Roman"/>
          <w:sz w:val="28"/>
          <w:szCs w:val="28"/>
          <w:lang w:val="ba-RU"/>
        </w:rPr>
        <w:t xml:space="preserve"> башҡорт милләтенән булған балалар, татар телен 40</w:t>
      </w:r>
      <w:r w:rsidR="006F112A" w:rsidRPr="006F112A">
        <w:rPr>
          <w:rFonts w:ascii="Times New Roman" w:hAnsi="Times New Roman" w:cs="Times New Roman"/>
          <w:sz w:val="28"/>
          <w:szCs w:val="28"/>
          <w:lang w:val="ba-RU"/>
        </w:rPr>
        <w:t>%</w:t>
      </w:r>
      <w:r w:rsidR="006F112A">
        <w:rPr>
          <w:rFonts w:ascii="Times New Roman" w:hAnsi="Times New Roman" w:cs="Times New Roman"/>
          <w:sz w:val="28"/>
          <w:szCs w:val="28"/>
          <w:lang w:val="ba-RU"/>
        </w:rPr>
        <w:t>, мари телен2</w:t>
      </w:r>
      <w:r w:rsidR="006F112A" w:rsidRPr="006F112A">
        <w:rPr>
          <w:rFonts w:ascii="Times New Roman" w:hAnsi="Times New Roman" w:cs="Times New Roman"/>
          <w:sz w:val="28"/>
          <w:szCs w:val="28"/>
          <w:lang w:val="ba-RU"/>
        </w:rPr>
        <w:t xml:space="preserve"> %</w:t>
      </w:r>
      <w:r w:rsidR="006F112A">
        <w:rPr>
          <w:rFonts w:ascii="Times New Roman" w:hAnsi="Times New Roman" w:cs="Times New Roman"/>
          <w:sz w:val="28"/>
          <w:szCs w:val="28"/>
          <w:lang w:val="ba-RU"/>
        </w:rPr>
        <w:t xml:space="preserve"> уҡыусылар өйрәнә</w:t>
      </w:r>
      <w:r>
        <w:rPr>
          <w:rFonts w:ascii="Times New Roman" w:hAnsi="Times New Roman" w:cs="Times New Roman"/>
          <w:sz w:val="28"/>
          <w:szCs w:val="28"/>
          <w:lang w:val="ba-RU"/>
        </w:rPr>
        <w:t>)</w:t>
      </w:r>
      <w:r w:rsidR="006F112A">
        <w:rPr>
          <w:rFonts w:ascii="Times New Roman" w:hAnsi="Times New Roman" w:cs="Times New Roman"/>
          <w:sz w:val="28"/>
          <w:szCs w:val="28"/>
          <w:lang w:val="ba-RU"/>
        </w:rPr>
        <w:t>.</w:t>
      </w:r>
    </w:p>
    <w:p w:rsidR="00C5204E" w:rsidRDefault="006F112A"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У</w:t>
      </w:r>
      <w:r w:rsidR="00913D44">
        <w:rPr>
          <w:rFonts w:ascii="Times New Roman" w:hAnsi="Times New Roman" w:cs="Times New Roman"/>
          <w:sz w:val="28"/>
          <w:szCs w:val="28"/>
          <w:lang w:val="ba-RU"/>
        </w:rPr>
        <w:t>ҡы</w:t>
      </w:r>
      <w:r w:rsidR="00C5204E">
        <w:rPr>
          <w:rFonts w:ascii="Times New Roman" w:hAnsi="Times New Roman" w:cs="Times New Roman"/>
          <w:sz w:val="28"/>
          <w:szCs w:val="28"/>
          <w:lang w:val="ba-RU"/>
        </w:rPr>
        <w:t>ты</w:t>
      </w:r>
      <w:r w:rsidR="00913D44">
        <w:rPr>
          <w:rFonts w:ascii="Times New Roman" w:hAnsi="Times New Roman" w:cs="Times New Roman"/>
          <w:sz w:val="28"/>
          <w:szCs w:val="28"/>
          <w:lang w:val="ba-RU"/>
        </w:rPr>
        <w:t xml:space="preserve">усыларҙың таланттарын асыу һәм алдынғы педагогик тәжрибә менән уртаҡлашыу маҡсатында, йыл һайын ҡала кимәлендә “Туған тел – йыл уҡытыусыһы” һөнәри кнкурс үткәрелә. “Ғаилә – туған тел һаҡсыһы” </w:t>
      </w:r>
      <w:r w:rsidR="00913D44">
        <w:rPr>
          <w:rFonts w:ascii="Times New Roman" w:hAnsi="Times New Roman" w:cs="Times New Roman"/>
          <w:sz w:val="28"/>
          <w:szCs w:val="28"/>
          <w:lang w:val="ba-RU"/>
        </w:rPr>
        <w:lastRenderedPageBreak/>
        <w:t xml:space="preserve">конкурсында, мәктәп һәм ҡала шәжәрә байрамдарында ата-әсәләр ҙә бик теләп ҡатнаша. </w:t>
      </w:r>
    </w:p>
    <w:p w:rsidR="00110F3C" w:rsidRDefault="00913D44"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Ҡалала туған телдәрҙә төбәк “Ҡурай” (башҡорт телендә) ижтимағи-сәйәси газетаһы, “Чолман”(мари телендә) республика ижтимағи-сәйәси газетаһы, “Красное знамя”(рус телендә) ҡала газетаһы баҫыла. </w:t>
      </w:r>
    </w:p>
    <w:p w:rsidR="006F112A" w:rsidRDefault="00110F3C"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Башҡорт, рус, татар, мари телдәрендә Нефтекама ҡалаһында йәшәүсе авторҙарҙың шиғыр, проза, музыка, рәсем сәнғәте, скульптура, авторҙар фотоларын алған “Салауат күпере” альманахы донъя күрҙе.</w:t>
      </w:r>
    </w:p>
    <w:p w:rsidR="00110F3C" w:rsidRDefault="005B61F0"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Ҡаланың был муниципаль практикаһын универсаль тип тә һанарға була, сөнки бында күп йыллыҡ шарттарындағы күп милләтле һәм күп конфессио</w:t>
      </w:r>
      <w:r w:rsidR="002018E6">
        <w:rPr>
          <w:rFonts w:ascii="Times New Roman" w:hAnsi="Times New Roman" w:cs="Times New Roman"/>
          <w:sz w:val="28"/>
          <w:szCs w:val="28"/>
          <w:lang w:val="ba-RU"/>
        </w:rPr>
        <w:t>н</w:t>
      </w:r>
      <w:r>
        <w:rPr>
          <w:rFonts w:ascii="Times New Roman" w:hAnsi="Times New Roman" w:cs="Times New Roman"/>
          <w:sz w:val="28"/>
          <w:szCs w:val="28"/>
          <w:lang w:val="ba-RU"/>
        </w:rPr>
        <w:t>аль тәжрибәләрҙе күҙәтеүҙән сығып, практиканың төп үҙенсәлектәрен билдәләп була:</w:t>
      </w:r>
    </w:p>
    <w:p w:rsidR="005B61F0" w:rsidRDefault="005B61F0"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Йәштәрҙе һәм граждандарҙы милләт-ара татыулыҡты һәм берҙәмлекте һаҡлауға әүҙем һәм төрлө яҡлы йәлеп итеү;</w:t>
      </w:r>
    </w:p>
    <w:p w:rsidR="005B61F0" w:rsidRDefault="005B61F0"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Милли-мәҙәни үҙәктәрҙең эшмәкәрлегенә ыңғай шарттар тыуҙырыу;</w:t>
      </w:r>
    </w:p>
    <w:p w:rsidR="005B61F0" w:rsidRDefault="005B61F0"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Улар менән тығыҙ элемтә һәм диалог булдырыу;</w:t>
      </w:r>
    </w:p>
    <w:p w:rsidR="005B61F0" w:rsidRDefault="005B61F0"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Ҡала кимәлендә этник элемтәләрҙе киңәйтеү;</w:t>
      </w:r>
    </w:p>
    <w:p w:rsidR="005B61F0" w:rsidRDefault="005B61F0"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Күп милләттәр ҡатнаш</w:t>
      </w:r>
      <w:r w:rsidR="003B4507">
        <w:rPr>
          <w:rFonts w:ascii="Times New Roman" w:hAnsi="Times New Roman" w:cs="Times New Roman"/>
          <w:sz w:val="28"/>
          <w:szCs w:val="28"/>
          <w:lang w:val="ba-RU"/>
        </w:rPr>
        <w:t>лығында мәҙәни саралар үткәреү и</w:t>
      </w:r>
      <w:r>
        <w:rPr>
          <w:rFonts w:ascii="Times New Roman" w:hAnsi="Times New Roman" w:cs="Times New Roman"/>
          <w:sz w:val="28"/>
          <w:szCs w:val="28"/>
          <w:lang w:val="ba-RU"/>
        </w:rPr>
        <w:t>де</w:t>
      </w:r>
      <w:r w:rsidR="003B4507">
        <w:rPr>
          <w:rFonts w:ascii="Times New Roman" w:hAnsi="Times New Roman" w:cs="Times New Roman"/>
          <w:sz w:val="28"/>
          <w:szCs w:val="28"/>
          <w:lang w:val="ba-RU"/>
        </w:rPr>
        <w:t>я</w:t>
      </w:r>
      <w:r>
        <w:rPr>
          <w:rFonts w:ascii="Times New Roman" w:hAnsi="Times New Roman" w:cs="Times New Roman"/>
          <w:sz w:val="28"/>
          <w:szCs w:val="28"/>
          <w:lang w:val="ba-RU"/>
        </w:rPr>
        <w:t>һын күтәреү.</w:t>
      </w:r>
    </w:p>
    <w:p w:rsidR="005B61F0" w:rsidRDefault="005B61F0"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Муниципаль практика мәғлүмәти – информацион матбуғатта ыңғай баһаланды. </w:t>
      </w:r>
      <w:r w:rsidR="00687912">
        <w:rPr>
          <w:rFonts w:ascii="Times New Roman" w:hAnsi="Times New Roman" w:cs="Times New Roman"/>
          <w:sz w:val="28"/>
          <w:szCs w:val="28"/>
          <w:lang w:val="ba-RU"/>
        </w:rPr>
        <w:t xml:space="preserve">Ҡала хәкимиәте милли-мәҙәни үҙәктәр, дини ойошмалар эшмәкәрлеген, шулай уҡ ҡала биләмәһендә йәшәүсе халыҡтарҙың милләт-ара мөнәсәбәттәрен хуплай һәм ыңғай баһалай килә. </w:t>
      </w:r>
    </w:p>
    <w:p w:rsidR="0017571E" w:rsidRDefault="00687912"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2019 йылдағы анкета һорауҙарында 500 кеше ҡатнашты, һөҙөмтәләрҙән күренеүенсә, яуаптарҙың 90</w:t>
      </w:r>
      <w:r w:rsidRPr="00687912">
        <w:rPr>
          <w:rFonts w:ascii="Times New Roman" w:hAnsi="Times New Roman" w:cs="Times New Roman"/>
          <w:sz w:val="28"/>
          <w:szCs w:val="28"/>
          <w:lang w:val="ba-RU"/>
        </w:rPr>
        <w:t xml:space="preserve">% </w:t>
      </w:r>
      <w:r>
        <w:rPr>
          <w:rFonts w:ascii="Times New Roman" w:hAnsi="Times New Roman" w:cs="Times New Roman"/>
          <w:sz w:val="28"/>
          <w:szCs w:val="28"/>
          <w:lang w:val="ba-RU"/>
        </w:rPr>
        <w:t>-тан ашыуы  башҡа милләт кешеләренә дуҫтарса мөнәсәбәттә. Был күрһәткестәр 2017 йылда - 77</w:t>
      </w:r>
      <w:r w:rsidRPr="00687912">
        <w:rPr>
          <w:rFonts w:ascii="Times New Roman" w:hAnsi="Times New Roman" w:cs="Times New Roman"/>
          <w:sz w:val="28"/>
          <w:szCs w:val="28"/>
          <w:lang w:val="ba-RU"/>
        </w:rPr>
        <w:t>%</w:t>
      </w:r>
      <w:r>
        <w:rPr>
          <w:rFonts w:ascii="Times New Roman" w:hAnsi="Times New Roman" w:cs="Times New Roman"/>
          <w:sz w:val="28"/>
          <w:szCs w:val="28"/>
          <w:lang w:val="ba-RU"/>
        </w:rPr>
        <w:t>, 2018 йылда – 87,2</w:t>
      </w:r>
      <w:r w:rsidRPr="00687912">
        <w:rPr>
          <w:rFonts w:ascii="Times New Roman" w:hAnsi="Times New Roman" w:cs="Times New Roman"/>
          <w:sz w:val="28"/>
          <w:szCs w:val="28"/>
          <w:lang w:val="ba-RU"/>
        </w:rPr>
        <w:t>%</w:t>
      </w:r>
      <w:r>
        <w:rPr>
          <w:rFonts w:ascii="Times New Roman" w:hAnsi="Times New Roman" w:cs="Times New Roman"/>
          <w:sz w:val="28"/>
          <w:szCs w:val="28"/>
          <w:lang w:val="ba-RU"/>
        </w:rPr>
        <w:t xml:space="preserve"> тәшкил иткән. Ҡалала конфессия-ара мөнәсәбәт ыңғай яҡҡа үҫештә һәм тотороҡло.</w:t>
      </w:r>
    </w:p>
    <w:p w:rsidR="00687912" w:rsidRDefault="00687912"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Башҡортостан республикаһы хөкүмәтенең 2013 йыл 10 апрелендәге 145-се һанлы ҡарары нигеҙендә йыл һайын уҙа торған “Башҡортостандың иң яҡшы муниципаль мәғариф ойошмаһы”, Мәҙәниәт министрлығы тарафынан “Башҡортостандың иң яҡшы </w:t>
      </w:r>
      <w:r w:rsidR="0017571E">
        <w:rPr>
          <w:rFonts w:ascii="Times New Roman" w:hAnsi="Times New Roman" w:cs="Times New Roman"/>
          <w:sz w:val="28"/>
          <w:szCs w:val="28"/>
          <w:lang w:val="ba-RU"/>
        </w:rPr>
        <w:t>мәғариф ойошмаһы</w:t>
      </w:r>
      <w:r>
        <w:rPr>
          <w:rFonts w:ascii="Times New Roman" w:hAnsi="Times New Roman" w:cs="Times New Roman"/>
          <w:sz w:val="28"/>
          <w:szCs w:val="28"/>
          <w:lang w:val="ba-RU"/>
        </w:rPr>
        <w:t>”</w:t>
      </w:r>
      <w:r w:rsidR="0017571E">
        <w:rPr>
          <w:rFonts w:ascii="Times New Roman" w:hAnsi="Times New Roman" w:cs="Times New Roman"/>
          <w:sz w:val="28"/>
          <w:szCs w:val="28"/>
          <w:lang w:val="ba-RU"/>
        </w:rPr>
        <w:t xml:space="preserve"> конкурсы, муниципаль кимәлдә “Милли сәйәсәткә ҡараған милләт-ара тыныслыҡ һәм татыулыҡты нығытыуға бәйле сараларҙы үткәреү” конкурсы ойошторолдо. 2019 йыл һөҙөмтәләре буйынса республикала Нефтекама ҡалаһы ҡала округының муниципаль практикаһы еңеү яуланы.</w:t>
      </w:r>
    </w:p>
    <w:p w:rsidR="0017571E" w:rsidRDefault="0017571E"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Практиканы ғәмәлгә ашырыу һөҙөмтәләре:</w:t>
      </w:r>
    </w:p>
    <w:p w:rsidR="0017571E" w:rsidRDefault="0017571E"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Милләт-ара һәм конфессия-ара бәйләнештәрҙе тотороҡло һаҡлау һәм радикаль үҙгәрештәрҙе киҫәтеү;</w:t>
      </w:r>
    </w:p>
    <w:p w:rsidR="0017571E" w:rsidRDefault="0017571E"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lastRenderedPageBreak/>
        <w:t>Урындағы хәкимиәт</w:t>
      </w:r>
      <w:r w:rsidR="00186621">
        <w:rPr>
          <w:rFonts w:ascii="Times New Roman" w:hAnsi="Times New Roman" w:cs="Times New Roman"/>
          <w:sz w:val="28"/>
          <w:szCs w:val="28"/>
          <w:lang w:val="ba-RU"/>
        </w:rPr>
        <w:t xml:space="preserve"> һәм милли ойошмаларҙың</w:t>
      </w:r>
      <w:r w:rsidR="002018E6">
        <w:rPr>
          <w:rFonts w:ascii="Times New Roman" w:hAnsi="Times New Roman" w:cs="Times New Roman"/>
          <w:sz w:val="28"/>
          <w:szCs w:val="28"/>
          <w:lang w:val="ba-RU"/>
        </w:rPr>
        <w:t xml:space="preserve"> </w:t>
      </w:r>
      <w:r w:rsidR="00186621">
        <w:rPr>
          <w:rFonts w:ascii="Times New Roman" w:hAnsi="Times New Roman" w:cs="Times New Roman"/>
          <w:sz w:val="28"/>
          <w:szCs w:val="28"/>
          <w:lang w:val="ba-RU"/>
        </w:rPr>
        <w:t>берҙәм эшләүен нығытыу;</w:t>
      </w:r>
    </w:p>
    <w:p w:rsidR="00186621" w:rsidRDefault="00186621"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Нефтекама ҡалаһы ҡала округы биләмәһендә йәшәүсе халыҡтарҙың милли мәҙәниәтен һаҡлау;</w:t>
      </w:r>
    </w:p>
    <w:p w:rsidR="00186621" w:rsidRDefault="00186621"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Ҡалала милли-мәҙәни тормоштоң үҫеше;</w:t>
      </w:r>
    </w:p>
    <w:p w:rsidR="00186621" w:rsidRDefault="00186621"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Халыҡтарҙың мәҙәни, тарихи, гражданлыҡ бөтөнлөгөн үҫтереү йүнәлешендә ижтимағи инициативаны тормошҡа ашырыу;</w:t>
      </w:r>
    </w:p>
    <w:p w:rsidR="00186621" w:rsidRDefault="00186621"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Төрлө формалағы экстремизмға, социаль, милли, дини ҡаршылыҡтарҙы булдырмау өсөн аныҡ шарттар тыуҙырыу;</w:t>
      </w:r>
    </w:p>
    <w:p w:rsidR="00186621" w:rsidRDefault="00186621"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Ҡала хәкимиәте ярҙамында үткәрелгән Рәсәй халыҡтары татыулығын  милләт-ара һәм конфессия-ара берҙәмлекте үҫтереүгә булышлыҡ итеүсе сараларҙың һанын һәм сифатын үҫтереү;</w:t>
      </w:r>
    </w:p>
    <w:p w:rsidR="00186621" w:rsidRDefault="00186621" w:rsidP="002018E6">
      <w:pPr>
        <w:pStyle w:val="a3"/>
        <w:numPr>
          <w:ilvl w:val="0"/>
          <w:numId w:val="1"/>
        </w:numPr>
        <w:tabs>
          <w:tab w:val="left" w:pos="993"/>
        </w:tabs>
        <w:spacing w:after="0"/>
        <w:ind w:left="0" w:firstLine="708"/>
        <w:jc w:val="both"/>
        <w:rPr>
          <w:rFonts w:ascii="Times New Roman" w:hAnsi="Times New Roman" w:cs="Times New Roman"/>
          <w:sz w:val="28"/>
          <w:szCs w:val="28"/>
          <w:lang w:val="ba-RU"/>
        </w:rPr>
      </w:pPr>
      <w:r>
        <w:rPr>
          <w:rFonts w:ascii="Times New Roman" w:hAnsi="Times New Roman" w:cs="Times New Roman"/>
          <w:sz w:val="28"/>
          <w:szCs w:val="28"/>
          <w:lang w:val="ba-RU"/>
        </w:rPr>
        <w:t>Нефтекама ҡалаһы ҡала округы биләмәһендә урындағы үҙидара органдарының, ижтимағи ойошмаларҙың эшмәкәрлеге тураһында халыҡҡа даими рәүештә еткереп тороу.</w:t>
      </w:r>
    </w:p>
    <w:p w:rsidR="00186621" w:rsidRDefault="00186621" w:rsidP="002018E6">
      <w:pPr>
        <w:tabs>
          <w:tab w:val="left" w:pos="993"/>
        </w:tabs>
        <w:spacing w:after="0"/>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Граждандарҙың һәм этник төркөмдәрҙең этносоциаль </w:t>
      </w:r>
      <w:r w:rsidR="00AD6732">
        <w:rPr>
          <w:rFonts w:ascii="Times New Roman" w:hAnsi="Times New Roman" w:cs="Times New Roman"/>
          <w:sz w:val="28"/>
          <w:szCs w:val="28"/>
          <w:lang w:val="ba-RU"/>
        </w:rPr>
        <w:t>һәм мәҙәни ҡыҙыҡһыныуы, конфессия-ара мөнәсәбәттәр милләт-ара татыулығы – былар барыһы ла практиканың ыңғай һөҙөмтәһе.</w:t>
      </w:r>
    </w:p>
    <w:p w:rsidR="00C67D7C" w:rsidRDefault="00C67D7C" w:rsidP="002018E6">
      <w:pPr>
        <w:tabs>
          <w:tab w:val="left" w:pos="993"/>
        </w:tabs>
        <w:spacing w:after="0"/>
        <w:ind w:firstLine="708"/>
        <w:jc w:val="both"/>
        <w:rPr>
          <w:rFonts w:ascii="Times New Roman" w:hAnsi="Times New Roman" w:cs="Times New Roman"/>
          <w:sz w:val="28"/>
          <w:szCs w:val="28"/>
          <w:lang w:val="ba-RU"/>
        </w:rPr>
      </w:pPr>
    </w:p>
    <w:p w:rsidR="00C67D7C" w:rsidRDefault="00C67D7C" w:rsidP="002018E6">
      <w:pPr>
        <w:tabs>
          <w:tab w:val="left" w:pos="993"/>
        </w:tabs>
        <w:spacing w:after="0"/>
        <w:ind w:firstLine="708"/>
        <w:jc w:val="both"/>
        <w:rPr>
          <w:rFonts w:ascii="Times New Roman" w:hAnsi="Times New Roman" w:cs="Times New Roman"/>
          <w:sz w:val="28"/>
          <w:szCs w:val="28"/>
          <w:lang w:val="ba-RU"/>
        </w:rPr>
      </w:pPr>
    </w:p>
    <w:p w:rsidR="00C67D7C" w:rsidRDefault="00C67D7C" w:rsidP="002018E6">
      <w:pPr>
        <w:tabs>
          <w:tab w:val="left" w:pos="993"/>
        </w:tabs>
        <w:spacing w:after="0"/>
        <w:ind w:firstLine="708"/>
        <w:jc w:val="both"/>
        <w:rPr>
          <w:rFonts w:ascii="Times New Roman" w:hAnsi="Times New Roman" w:cs="Times New Roman"/>
          <w:sz w:val="28"/>
          <w:szCs w:val="28"/>
          <w:lang w:val="ba-RU"/>
        </w:rPr>
      </w:pPr>
    </w:p>
    <w:p w:rsidR="00DC1668" w:rsidRPr="00DC1668" w:rsidRDefault="00DC1668" w:rsidP="00DC1668">
      <w:pPr>
        <w:spacing w:after="0" w:line="240" w:lineRule="auto"/>
        <w:jc w:val="both"/>
        <w:rPr>
          <w:rFonts w:ascii="Times New Roman" w:hAnsi="Times New Roman" w:cs="Times New Roman"/>
          <w:color w:val="000000"/>
          <w:sz w:val="28"/>
          <w:szCs w:val="28"/>
          <w:shd w:val="clear" w:color="auto" w:fill="FFFFFF"/>
        </w:rPr>
      </w:pPr>
      <w:r w:rsidRPr="00DC1668">
        <w:rPr>
          <w:rFonts w:ascii="Times New Roman" w:hAnsi="Times New Roman" w:cs="Times New Roman"/>
          <w:color w:val="000000"/>
          <w:sz w:val="28"/>
          <w:szCs w:val="28"/>
          <w:shd w:val="clear" w:color="auto" w:fill="FFFFFF"/>
        </w:rPr>
        <w:t>Заместитель главы администрации</w:t>
      </w:r>
      <w:r w:rsidRPr="00DC1668">
        <w:rPr>
          <w:rFonts w:ascii="Times New Roman" w:hAnsi="Times New Roman" w:cs="Times New Roman"/>
          <w:color w:val="000000"/>
          <w:sz w:val="28"/>
          <w:szCs w:val="28"/>
          <w:shd w:val="clear" w:color="auto" w:fill="FFFFFF"/>
        </w:rPr>
        <w:tab/>
      </w:r>
    </w:p>
    <w:p w:rsidR="00DC1668" w:rsidRPr="00DC1668" w:rsidRDefault="00DC1668" w:rsidP="00DC1668">
      <w:pPr>
        <w:spacing w:after="0" w:line="240" w:lineRule="auto"/>
        <w:jc w:val="both"/>
        <w:rPr>
          <w:rFonts w:ascii="Times New Roman" w:hAnsi="Times New Roman" w:cs="Times New Roman"/>
          <w:color w:val="000000"/>
          <w:sz w:val="28"/>
          <w:szCs w:val="28"/>
          <w:shd w:val="clear" w:color="auto" w:fill="FFFFFF"/>
        </w:rPr>
      </w:pPr>
      <w:r w:rsidRPr="00DC1668">
        <w:rPr>
          <w:rFonts w:ascii="Times New Roman" w:hAnsi="Times New Roman" w:cs="Times New Roman"/>
          <w:color w:val="000000"/>
          <w:sz w:val="28"/>
          <w:szCs w:val="28"/>
          <w:shd w:val="clear" w:color="auto" w:fill="FFFFFF"/>
        </w:rPr>
        <w:t xml:space="preserve">по социальным вопросам                                                                   Э.С. </w:t>
      </w:r>
      <w:proofErr w:type="spellStart"/>
      <w:r w:rsidRPr="00DC1668">
        <w:rPr>
          <w:rFonts w:ascii="Times New Roman" w:hAnsi="Times New Roman" w:cs="Times New Roman"/>
          <w:color w:val="000000"/>
          <w:sz w:val="28"/>
          <w:szCs w:val="28"/>
          <w:shd w:val="clear" w:color="auto" w:fill="FFFFFF"/>
        </w:rPr>
        <w:t>Валидов</w:t>
      </w:r>
      <w:proofErr w:type="spellEnd"/>
    </w:p>
    <w:p w:rsidR="00C67D7C" w:rsidRPr="00DC1668" w:rsidRDefault="00C67D7C" w:rsidP="00DC1668">
      <w:pPr>
        <w:tabs>
          <w:tab w:val="left" w:pos="993"/>
        </w:tabs>
        <w:spacing w:after="0"/>
        <w:jc w:val="both"/>
        <w:rPr>
          <w:rFonts w:ascii="Times New Roman" w:hAnsi="Times New Roman" w:cs="Times New Roman"/>
          <w:sz w:val="28"/>
          <w:szCs w:val="28"/>
        </w:rPr>
      </w:pPr>
    </w:p>
    <w:sectPr w:rsidR="00C67D7C" w:rsidRPr="00DC1668" w:rsidSect="00B930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ADD" w:rsidRDefault="005A4ADD" w:rsidP="00AD6732">
      <w:pPr>
        <w:spacing w:after="0" w:line="240" w:lineRule="auto"/>
      </w:pPr>
      <w:r>
        <w:separator/>
      </w:r>
    </w:p>
  </w:endnote>
  <w:endnote w:type="continuationSeparator" w:id="0">
    <w:p w:rsidR="005A4ADD" w:rsidRDefault="005A4ADD" w:rsidP="00AD6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ADD" w:rsidRDefault="005A4ADD" w:rsidP="00AD6732">
      <w:pPr>
        <w:spacing w:after="0" w:line="240" w:lineRule="auto"/>
      </w:pPr>
      <w:r>
        <w:separator/>
      </w:r>
    </w:p>
  </w:footnote>
  <w:footnote w:type="continuationSeparator" w:id="0">
    <w:p w:rsidR="005A4ADD" w:rsidRDefault="005A4ADD" w:rsidP="00AD6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958CB"/>
    <w:multiLevelType w:val="hybridMultilevel"/>
    <w:tmpl w:val="B7F26E80"/>
    <w:lvl w:ilvl="0" w:tplc="FF12E2DC">
      <w:start w:val="20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E07464"/>
    <w:multiLevelType w:val="hybridMultilevel"/>
    <w:tmpl w:val="264CAA76"/>
    <w:lvl w:ilvl="0" w:tplc="ABCADC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D63A38"/>
    <w:rsid w:val="00012587"/>
    <w:rsid w:val="00066160"/>
    <w:rsid w:val="000E670B"/>
    <w:rsid w:val="00110F3C"/>
    <w:rsid w:val="0017571E"/>
    <w:rsid w:val="00186621"/>
    <w:rsid w:val="002018E6"/>
    <w:rsid w:val="0031257B"/>
    <w:rsid w:val="003B4507"/>
    <w:rsid w:val="003F4AE9"/>
    <w:rsid w:val="00591A49"/>
    <w:rsid w:val="005A4ADD"/>
    <w:rsid w:val="005B61F0"/>
    <w:rsid w:val="0064331F"/>
    <w:rsid w:val="00672BBF"/>
    <w:rsid w:val="00687912"/>
    <w:rsid w:val="006F112A"/>
    <w:rsid w:val="008240FE"/>
    <w:rsid w:val="008403F7"/>
    <w:rsid w:val="00913D44"/>
    <w:rsid w:val="00963655"/>
    <w:rsid w:val="00964F73"/>
    <w:rsid w:val="009D0C69"/>
    <w:rsid w:val="00AD6732"/>
    <w:rsid w:val="00B03A33"/>
    <w:rsid w:val="00B930F3"/>
    <w:rsid w:val="00C11677"/>
    <w:rsid w:val="00C304DE"/>
    <w:rsid w:val="00C5204E"/>
    <w:rsid w:val="00C67D7C"/>
    <w:rsid w:val="00D63A38"/>
    <w:rsid w:val="00D64A4C"/>
    <w:rsid w:val="00D70D6C"/>
    <w:rsid w:val="00DC1668"/>
    <w:rsid w:val="00E205EA"/>
    <w:rsid w:val="00EA29DB"/>
    <w:rsid w:val="00ED0BC7"/>
    <w:rsid w:val="00ED6773"/>
    <w:rsid w:val="00F43F47"/>
    <w:rsid w:val="00FE5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C69"/>
    <w:pPr>
      <w:ind w:left="720"/>
      <w:contextualSpacing/>
    </w:pPr>
  </w:style>
  <w:style w:type="paragraph" w:styleId="a4">
    <w:name w:val="header"/>
    <w:basedOn w:val="a"/>
    <w:link w:val="a5"/>
    <w:uiPriority w:val="99"/>
    <w:unhideWhenUsed/>
    <w:rsid w:val="00AD67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6732"/>
  </w:style>
  <w:style w:type="paragraph" w:styleId="a6">
    <w:name w:val="footer"/>
    <w:basedOn w:val="a"/>
    <w:link w:val="a7"/>
    <w:uiPriority w:val="99"/>
    <w:unhideWhenUsed/>
    <w:rsid w:val="00AD67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6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C69"/>
    <w:pPr>
      <w:ind w:left="720"/>
      <w:contextualSpacing/>
    </w:pPr>
  </w:style>
  <w:style w:type="paragraph" w:styleId="a4">
    <w:name w:val="header"/>
    <w:basedOn w:val="a"/>
    <w:link w:val="a5"/>
    <w:uiPriority w:val="99"/>
    <w:unhideWhenUsed/>
    <w:rsid w:val="00AD67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6732"/>
  </w:style>
  <w:style w:type="paragraph" w:styleId="a6">
    <w:name w:val="footer"/>
    <w:basedOn w:val="a"/>
    <w:link w:val="a7"/>
    <w:uiPriority w:val="99"/>
    <w:unhideWhenUsed/>
    <w:rsid w:val="00AD67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67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Сагитовна</dc:creator>
  <cp:lastModifiedBy>User</cp:lastModifiedBy>
  <cp:revision>3</cp:revision>
  <cp:lastPrinted>2020-11-18T04:17:00Z</cp:lastPrinted>
  <dcterms:created xsi:type="dcterms:W3CDTF">2020-11-18T05:56:00Z</dcterms:created>
  <dcterms:modified xsi:type="dcterms:W3CDTF">2020-11-18T06:40:00Z</dcterms:modified>
</cp:coreProperties>
</file>